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D1" w:rsidRDefault="00B354A6" w:rsidP="005D2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-457200</wp:posOffset>
            </wp:positionV>
            <wp:extent cx="1139825" cy="1143000"/>
            <wp:effectExtent l="19050" t="0" r="3175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1D1" w:rsidRDefault="005D21D1" w:rsidP="005D2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21D1" w:rsidRPr="00B354A6" w:rsidRDefault="005D21D1" w:rsidP="005D21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1D1" w:rsidRPr="00B354A6" w:rsidRDefault="005D21D1" w:rsidP="005D21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4A6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B354A6" w:rsidRPr="00B354A6">
        <w:rPr>
          <w:rFonts w:ascii="TH SarabunPSK" w:hAnsi="TH SarabunPSK" w:cs="TH SarabunPSK"/>
          <w:b/>
          <w:bCs/>
          <w:sz w:val="32"/>
          <w:szCs w:val="32"/>
          <w:cs/>
        </w:rPr>
        <w:t>โนนทองอินทร์</w:t>
      </w:r>
    </w:p>
    <w:p w:rsidR="005D21D1" w:rsidRPr="00B354A6" w:rsidRDefault="005D21D1" w:rsidP="005D21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4A6">
        <w:rPr>
          <w:rFonts w:ascii="TH SarabunPSK" w:hAnsi="TH SarabunPSK" w:cs="TH SarabunPSK"/>
          <w:b/>
          <w:bCs/>
          <w:sz w:val="32"/>
          <w:szCs w:val="32"/>
          <w:cs/>
        </w:rPr>
        <w:t>เรื่อง คู่มือ</w:t>
      </w:r>
      <w:r w:rsidR="00394F60" w:rsidRPr="00B354A6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B354A6">
        <w:rPr>
          <w:rFonts w:ascii="TH SarabunPSK" w:hAnsi="TH SarabunPSK" w:cs="TH SarabunPSK"/>
          <w:b/>
          <w:bCs/>
          <w:sz w:val="32"/>
          <w:szCs w:val="32"/>
          <w:cs/>
        </w:rPr>
        <w:t>ประชาชนสำหรับองค์กรปกครองส่วนท้องถิ่น ตามพระราชบัญญัติการอำนวยความสะดวก</w:t>
      </w:r>
      <w:r w:rsidR="00394F60" w:rsidRPr="00B354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B354A6">
        <w:rPr>
          <w:rFonts w:ascii="TH SarabunPSK" w:hAnsi="TH SarabunPSK" w:cs="TH SarabunPSK"/>
          <w:b/>
          <w:bCs/>
          <w:sz w:val="32"/>
          <w:szCs w:val="32"/>
          <w:cs/>
        </w:rPr>
        <w:t>ในการพิจารณาอนุญาตของทางราชการ พ.ศ.</w:t>
      </w:r>
      <w:r w:rsidR="00631754" w:rsidRPr="00B35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๒๕๕๘</w:t>
      </w:r>
    </w:p>
    <w:p w:rsidR="005D21D1" w:rsidRPr="00B354A6" w:rsidRDefault="005D21D1" w:rsidP="005D21D1">
      <w:pPr>
        <w:jc w:val="center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1754F1" w:rsidRPr="00B354A6" w:rsidRDefault="0059525F" w:rsidP="0033484D">
      <w:pPr>
        <w:pStyle w:val="a3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>ตาม</w:t>
      </w:r>
      <w:r w:rsidR="001754F1" w:rsidRPr="00B354A6">
        <w:rPr>
          <w:rFonts w:ascii="TH SarabunPSK" w:hAnsi="TH SarabunPSK" w:cs="TH SarabunPSK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พ.ศ.๒๕๕๘</w:t>
      </w:r>
      <w:r w:rsidR="001754F1" w:rsidRPr="00B354A6">
        <w:rPr>
          <w:rFonts w:ascii="TH SarabunPSK" w:hAnsi="TH SarabunPSK" w:cs="TH SarabunPSK"/>
          <w:sz w:val="32"/>
          <w:szCs w:val="32"/>
        </w:rPr>
        <w:t xml:space="preserve"> </w:t>
      </w:r>
      <w:r w:rsidR="001754F1" w:rsidRPr="00B354A6">
        <w:rPr>
          <w:rFonts w:ascii="TH SarabunPSK" w:hAnsi="TH SarabunPSK" w:cs="TH SarabunPSK"/>
          <w:sz w:val="32"/>
          <w:szCs w:val="32"/>
          <w:cs/>
        </w:rPr>
        <w:t xml:space="preserve">             ตามมาตรา ๗ ได้กำหนดให้ “ในกรณีที่มีกฎหมายกำหนดให้การกระทำใดจะต้องได้รับอนุญาตผู้อนุญาตจะต้องจัดทำคู่มือสำหรับบริการประชาชน” โดยมีเป้าหมายเพื่ออำนวยความสะดวกแก่ประชาชน ลดต้นทุนของประชาชนและเพิ่มประสิทธิภาพในการให้บริการของภาครัฐ สร้างให้เกิดความโปร่งใสในการปฏิบัติราชการลดการใช้ดุลยพินิจของเจ้าหน้าที่ เปิดเผยขั้นตอน ระยะเวลาให้ประชาชนทราบ ดังนั้น</w:t>
      </w:r>
      <w:r w:rsidR="003D508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3D508D">
        <w:rPr>
          <w:rFonts w:ascii="TH SarabunPSK" w:hAnsi="TH SarabunPSK" w:cs="TH SarabunPSK" w:hint="cs"/>
          <w:sz w:val="32"/>
          <w:szCs w:val="32"/>
          <w:cs/>
        </w:rPr>
        <w:t>โนนทองอินทร์</w:t>
      </w:r>
      <w:r w:rsidR="001754F1" w:rsidRPr="00B354A6">
        <w:rPr>
          <w:rFonts w:ascii="TH SarabunPSK" w:hAnsi="TH SarabunPSK" w:cs="TH SarabunPSK"/>
          <w:sz w:val="32"/>
          <w:szCs w:val="32"/>
          <w:cs/>
        </w:rPr>
        <w:t xml:space="preserve"> ในฐานะหน่วยงานของรัฐซึ่งมีหน้าที่ต้องปฏิบัติพระราชบัญญัติการอำนวยความสะดวกในการพิจารณาอนุญาตของทางราชการ พ.ศ.</w:t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4F1" w:rsidRPr="00B354A6">
        <w:rPr>
          <w:rFonts w:ascii="TH SarabunPSK" w:hAnsi="TH SarabunPSK" w:cs="TH SarabunPSK"/>
          <w:sz w:val="32"/>
          <w:szCs w:val="32"/>
          <w:cs/>
        </w:rPr>
        <w:t>๒๕๕๘ และเพื่อความสะดวกของประชาชนในการมาติดต่อขอรับบริการ จึงได้ดำเนินการจัดทำคู่มือสำหรับประชาชนขึ้น เพื่อเผยแพร่ให้ประชาชนได้รับทราบหลักเกณฑ์ วิธีการ และเงื่อนไข</w:t>
      </w:r>
      <w:r w:rsidR="00355F85" w:rsidRPr="00B354A6">
        <w:rPr>
          <w:rFonts w:ascii="TH SarabunPSK" w:hAnsi="TH SarabunPSK" w:cs="TH SarabunPSK"/>
          <w:sz w:val="32"/>
          <w:szCs w:val="32"/>
          <w:cs/>
        </w:rPr>
        <w:t>(ถ้ามี)</w:t>
      </w:r>
      <w:r w:rsidR="00320B12"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4F1" w:rsidRPr="00B354A6">
        <w:rPr>
          <w:rFonts w:ascii="TH SarabunPSK" w:hAnsi="TH SarabunPSK" w:cs="TH SarabunPSK"/>
          <w:sz w:val="32"/>
          <w:szCs w:val="32"/>
          <w:cs/>
        </w:rPr>
        <w:t>ในการยื่น</w:t>
      </w:r>
      <w:r w:rsidR="0033484D" w:rsidRPr="00B35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54F1" w:rsidRPr="00B354A6">
        <w:rPr>
          <w:rFonts w:ascii="TH SarabunPSK" w:hAnsi="TH SarabunPSK" w:cs="TH SarabunPSK"/>
          <w:sz w:val="32"/>
          <w:szCs w:val="32"/>
          <w:cs/>
        </w:rPr>
        <w:t>คำขอ ขั้นตอน และระยะเวลา ในการพิจารณาอนุญาตและรายการเอกสารหรือหลักฐานที่ผู้ขออนุญาตจะยื่น</w:t>
      </w:r>
      <w:r w:rsidR="0033484D" w:rsidRPr="00B354A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754F1" w:rsidRPr="00B354A6">
        <w:rPr>
          <w:rFonts w:ascii="TH SarabunPSK" w:hAnsi="TH SarabunPSK" w:cs="TH SarabunPSK"/>
          <w:sz w:val="32"/>
          <w:szCs w:val="32"/>
          <w:cs/>
        </w:rPr>
        <w:t>มาพร้อมกับคำขอในการมาติดต่อขอรับบริการ</w:t>
      </w:r>
    </w:p>
    <w:p w:rsidR="00517ECB" w:rsidRPr="00B354A6" w:rsidRDefault="005D21D1" w:rsidP="0033484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อาศัยอำนาจตามมาตรา </w:t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๗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</w:t>
      </w:r>
      <w:r w:rsidR="000B2384"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๒๕๔๘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84D" w:rsidRPr="00B354A6">
        <w:rPr>
          <w:rFonts w:ascii="TH SarabunPSK" w:hAnsi="TH SarabunPSK" w:cs="TH SarabunPSK"/>
          <w:sz w:val="32"/>
          <w:szCs w:val="32"/>
          <w:cs/>
        </w:rPr>
        <w:t>โดย</w:t>
      </w:r>
      <w:r w:rsidRPr="00B354A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354A6" w:rsidRPr="00B354A6">
        <w:rPr>
          <w:rFonts w:ascii="TH SarabunPSK" w:hAnsi="TH SarabunPSK" w:cs="TH SarabunPSK"/>
          <w:sz w:val="32"/>
          <w:szCs w:val="32"/>
          <w:cs/>
        </w:rPr>
        <w:t>โนนทองอินทร์</w:t>
      </w:r>
      <w:r w:rsidR="00394F60"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7ECB" w:rsidRPr="00B354A6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 w:rsidR="0033484D" w:rsidRPr="00B354A6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517ECB" w:rsidRPr="00B354A6">
        <w:rPr>
          <w:rFonts w:ascii="TH SarabunPSK" w:hAnsi="TH SarabunPSK" w:cs="TH SarabunPSK"/>
          <w:sz w:val="32"/>
          <w:szCs w:val="32"/>
          <w:cs/>
        </w:rPr>
        <w:t xml:space="preserve">คู่มือสำหรับประชาชน </w:t>
      </w:r>
      <w:r w:rsidR="00517ECB" w:rsidRPr="00B354A6">
        <w:rPr>
          <w:rFonts w:ascii="TH SarabunPSK" w:hAnsi="TH SarabunPSK" w:cs="TH SarabunPSK"/>
          <w:sz w:val="32"/>
          <w:szCs w:val="32"/>
          <w:cs/>
        </w:rPr>
        <w:br/>
      </w:r>
      <w:r w:rsidR="0033484D" w:rsidRPr="00B354A6">
        <w:rPr>
          <w:rFonts w:ascii="TH SarabunPSK" w:hAnsi="TH SarabunPSK" w:cs="TH SarabunPSK"/>
          <w:sz w:val="32"/>
          <w:szCs w:val="32"/>
          <w:cs/>
        </w:rPr>
        <w:t xml:space="preserve">โดยปิดประกาศ </w:t>
      </w:r>
      <w:r w:rsidR="00517ECB" w:rsidRPr="00B354A6">
        <w:rPr>
          <w:rFonts w:ascii="TH SarabunPSK" w:hAnsi="TH SarabunPSK" w:cs="TH SarabunPSK"/>
          <w:sz w:val="32"/>
          <w:szCs w:val="32"/>
          <w:cs/>
        </w:rPr>
        <w:t>ณ ป้ายประชาสัมพันธ์</w:t>
      </w:r>
      <w:r w:rsidR="00B354A6" w:rsidRPr="00B354A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องค์การบริหารส่วนตำบลโนนทองอินทร์</w:t>
      </w:r>
      <w:r w:rsidR="00A76BAB" w:rsidRPr="00B354A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17ECB" w:rsidRPr="00B354A6">
        <w:rPr>
          <w:rFonts w:ascii="TH SarabunPSK" w:hAnsi="TH SarabunPSK" w:cs="TH SarabunPSK"/>
          <w:sz w:val="32"/>
          <w:szCs w:val="32"/>
          <w:cs/>
        </w:rPr>
        <w:t xml:space="preserve">ทางเว็บไซต์ </w:t>
      </w:r>
      <w:r w:rsidR="003D508D">
        <w:rPr>
          <w:rFonts w:ascii="TH SarabunPSK" w:hAnsi="TH SarabunPSK" w:cs="TH SarabunPSK"/>
          <w:sz w:val="32"/>
          <w:szCs w:val="32"/>
          <w:u w:val="single"/>
        </w:rPr>
        <w:t>www.nont</w:t>
      </w:r>
      <w:r w:rsidR="006B50A3">
        <w:rPr>
          <w:rFonts w:ascii="TH SarabunPSK" w:hAnsi="TH SarabunPSK" w:cs="TH SarabunPSK"/>
          <w:sz w:val="32"/>
          <w:szCs w:val="32"/>
          <w:u w:val="single"/>
        </w:rPr>
        <w:t>h</w:t>
      </w:r>
      <w:r w:rsidR="003D508D">
        <w:rPr>
          <w:rFonts w:ascii="TH SarabunPSK" w:hAnsi="TH SarabunPSK" w:cs="TH SarabunPSK"/>
          <w:sz w:val="32"/>
          <w:szCs w:val="32"/>
          <w:u w:val="single"/>
        </w:rPr>
        <w:t>ongin</w:t>
      </w:r>
      <w:r w:rsidR="00517ECB" w:rsidRPr="00B354A6">
        <w:rPr>
          <w:rFonts w:ascii="TH SarabunPSK" w:hAnsi="TH SarabunPSK" w:cs="TH SarabunPSK"/>
          <w:sz w:val="32"/>
          <w:szCs w:val="32"/>
          <w:u w:val="single"/>
        </w:rPr>
        <w:t>.go.th</w:t>
      </w:r>
    </w:p>
    <w:p w:rsidR="004D2C03" w:rsidRPr="00B354A6" w:rsidRDefault="005D21D1" w:rsidP="0033484D">
      <w:pPr>
        <w:spacing w:before="2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="00631754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การช่วยเหลือสาธารณภัย</w:t>
      </w:r>
    </w:p>
    <w:p w:rsidR="004D2C03" w:rsidRPr="00B354A6" w:rsidRDefault="005D21D1" w:rsidP="004B209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31754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3D50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แจ้งเรื่องราวร้องทุกข์</w:t>
      </w:r>
    </w:p>
    <w:p w:rsidR="004D2C03" w:rsidRPr="00B354A6" w:rsidRDefault="005D21D1" w:rsidP="004B209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31754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B354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D50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สนับสนุนด้านวิชาการ</w:t>
      </w:r>
      <w:r w:rsidR="003D508D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ความรู้การให้คำปรึกษา</w:t>
      </w:r>
    </w:p>
    <w:p w:rsidR="005D21D1" w:rsidRPr="00B354A6" w:rsidRDefault="005D21D1" w:rsidP="004B209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354A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31754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B354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3D50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ขอข้อมูลข่าวสารต่างๆ</w:t>
      </w:r>
    </w:p>
    <w:p w:rsidR="004D2C03" w:rsidRPr="00B354A6" w:rsidRDefault="005D21D1" w:rsidP="004B20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๕</w:t>
      </w:r>
      <w:r w:rsidRPr="00B354A6">
        <w:rPr>
          <w:rFonts w:ascii="TH SarabunPSK" w:hAnsi="TH SarabunPSK" w:cs="TH SarabunPSK"/>
          <w:sz w:val="32"/>
          <w:szCs w:val="32"/>
        </w:rPr>
        <w:t xml:space="preserve">. </w:t>
      </w:r>
      <w:r w:rsidR="004D2C03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ประเมินภาษีบำรุงท้องที่</w:t>
      </w:r>
    </w:p>
    <w:p w:rsidR="004D2C03" w:rsidRPr="00B354A6" w:rsidRDefault="005D21D1" w:rsidP="004B20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๖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2C03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จัดเก็บภาษีบำรุงท้องที่</w:t>
      </w:r>
    </w:p>
    <w:p w:rsidR="004D2C03" w:rsidRPr="00B354A6" w:rsidRDefault="005D21D1" w:rsidP="004B209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๗</w:t>
      </w:r>
      <w:r w:rsidR="004D2C03" w:rsidRPr="00B354A6">
        <w:rPr>
          <w:rFonts w:ascii="TH SarabunPSK" w:hAnsi="TH SarabunPSK" w:cs="TH SarabunPSK"/>
          <w:sz w:val="32"/>
          <w:szCs w:val="32"/>
          <w:cs/>
        </w:rPr>
        <w:t>.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0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ประเมินภาษีโรงเรือน</w:t>
      </w:r>
    </w:p>
    <w:p w:rsidR="005D21D1" w:rsidRPr="00B354A6" w:rsidRDefault="005D21D1" w:rsidP="003B34C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31754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4D2C03"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B354A6">
        <w:rPr>
          <w:rFonts w:ascii="TH SarabunPSK" w:hAnsi="TH SarabunPSK" w:cs="TH SarabunPSK"/>
          <w:sz w:val="32"/>
          <w:szCs w:val="32"/>
        </w:rPr>
        <w:t xml:space="preserve"> </w:t>
      </w:r>
      <w:r w:rsidRPr="00B354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จัดเก็บภาษีโรงเรือน</w:t>
      </w:r>
    </w:p>
    <w:p w:rsidR="004D2C03" w:rsidRPr="00B354A6" w:rsidRDefault="005D21D1" w:rsidP="004B209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๙</w:t>
      </w:r>
      <w:r w:rsidRPr="00B354A6">
        <w:rPr>
          <w:rFonts w:ascii="TH SarabunPSK" w:hAnsi="TH SarabunPSK" w:cs="TH SarabunPSK"/>
          <w:sz w:val="32"/>
          <w:szCs w:val="32"/>
        </w:rPr>
        <w:t xml:space="preserve">. </w:t>
      </w:r>
      <w:r w:rsidR="004D2C03" w:rsidRPr="00B354A6">
        <w:rPr>
          <w:rFonts w:ascii="TH SarabunPSK" w:hAnsi="TH SarabunPSK" w:cs="TH SarabunPSK"/>
          <w:sz w:val="32"/>
          <w:szCs w:val="32"/>
          <w:cs/>
        </w:rPr>
        <w:t>ก</w:t>
      </w:r>
      <w:r w:rsidR="003D50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r w:rsidR="003D50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ประเมินภาษีป้าย</w:t>
      </w:r>
    </w:p>
    <w:p w:rsidR="005D21D1" w:rsidRPr="00B354A6" w:rsidRDefault="005D21D1" w:rsidP="004B20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๑๐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508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sz w:val="32"/>
          <w:szCs w:val="32"/>
          <w:cs/>
        </w:rPr>
        <w:t>จัดเก็บภาษีป้าย</w:t>
      </w:r>
    </w:p>
    <w:p w:rsidR="004B2093" w:rsidRPr="00B354A6" w:rsidRDefault="005D21D1" w:rsidP="004B20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๑๑</w:t>
      </w:r>
      <w:r w:rsidRPr="00B354A6">
        <w:rPr>
          <w:rFonts w:ascii="TH SarabunPSK" w:hAnsi="TH SarabunPSK" w:cs="TH SarabunPSK"/>
          <w:sz w:val="32"/>
          <w:szCs w:val="32"/>
        </w:rPr>
        <w:t xml:space="preserve">. </w:t>
      </w:r>
      <w:r w:rsidR="003D508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sz w:val="32"/>
          <w:szCs w:val="32"/>
          <w:cs/>
        </w:rPr>
        <w:t>ขออนุญาตประกอบกิจการที่เป็นอันตรายต่อสุขภาพ ให้คำปรึกษาด้านโยธา/สำรวจ</w:t>
      </w:r>
    </w:p>
    <w:p w:rsidR="004B2093" w:rsidRPr="00B354A6" w:rsidRDefault="005D21D1" w:rsidP="004B2093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354A6">
        <w:rPr>
          <w:rFonts w:ascii="TH SarabunPSK" w:hAnsi="TH SarabunPSK" w:cs="TH SarabunPSK"/>
          <w:sz w:val="32"/>
          <w:szCs w:val="32"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๑๒</w:t>
      </w:r>
      <w:r w:rsidRPr="00B354A6">
        <w:rPr>
          <w:rFonts w:ascii="TH SarabunPSK" w:hAnsi="TH SarabunPSK" w:cs="TH SarabunPSK"/>
          <w:sz w:val="32"/>
          <w:szCs w:val="32"/>
        </w:rPr>
        <w:t xml:space="preserve">. </w:t>
      </w:r>
      <w:r w:rsidR="003D508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สนับสนุนน้ำอุปโภค</w:t>
      </w:r>
      <w:r w:rsidR="003D508D">
        <w:rPr>
          <w:rFonts w:ascii="TH SarabunPSK" w:eastAsia="Times New Roman" w:hAnsi="TH SarabunPSK" w:cs="TH SarabunPSK"/>
          <w:sz w:val="32"/>
          <w:szCs w:val="32"/>
        </w:rPr>
        <w:t>-</w:t>
      </w:r>
      <w:r w:rsidR="003D508D">
        <w:rPr>
          <w:rFonts w:ascii="TH SarabunPSK" w:eastAsia="Times New Roman" w:hAnsi="TH SarabunPSK" w:cs="TH SarabunPSK" w:hint="cs"/>
          <w:sz w:val="32"/>
          <w:szCs w:val="32"/>
          <w:cs/>
        </w:rPr>
        <w:t>บริโภค</w:t>
      </w:r>
    </w:p>
    <w:p w:rsidR="004B2093" w:rsidRPr="00B354A6" w:rsidRDefault="005D21D1" w:rsidP="004B20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๑๓</w:t>
      </w:r>
      <w:r w:rsidRPr="00B354A6">
        <w:rPr>
          <w:rFonts w:ascii="TH SarabunPSK" w:hAnsi="TH SarabunPSK" w:cs="TH SarabunPSK"/>
          <w:sz w:val="32"/>
          <w:szCs w:val="32"/>
        </w:rPr>
        <w:t xml:space="preserve">. </w:t>
      </w:r>
      <w:r w:rsidR="003D508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sz w:val="32"/>
          <w:szCs w:val="32"/>
          <w:cs/>
        </w:rPr>
        <w:t>จ่ายเบี้ยยังชีพ</w:t>
      </w:r>
    </w:p>
    <w:p w:rsidR="00363C7B" w:rsidRPr="003D508D" w:rsidRDefault="005D21D1" w:rsidP="004B20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๑๔</w:t>
      </w:r>
      <w:r w:rsidR="00FF25B8" w:rsidRPr="00B354A6">
        <w:rPr>
          <w:rFonts w:ascii="TH SarabunPSK" w:hAnsi="TH SarabunPSK" w:cs="TH SarabunPSK"/>
          <w:sz w:val="32"/>
          <w:szCs w:val="32"/>
          <w:cs/>
        </w:rPr>
        <w:t>.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08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D508D">
        <w:rPr>
          <w:rFonts w:ascii="TH SarabunPSK" w:eastAsia="Times New Roman" w:hAnsi="TH SarabunPSK" w:cs="TH SarabunPSK" w:hint="cs"/>
          <w:sz w:val="32"/>
          <w:szCs w:val="32"/>
          <w:cs/>
        </w:rPr>
        <w:t>ซ่อมแซมไฟฟ้าสาธารณะ</w:t>
      </w:r>
    </w:p>
    <w:p w:rsidR="0002732A" w:rsidRPr="00B354A6" w:rsidRDefault="0002732A" w:rsidP="004B209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354A6" w:rsidRPr="00B354A6" w:rsidRDefault="00B354A6" w:rsidP="00363C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508D" w:rsidRDefault="003D508D" w:rsidP="00363C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508D" w:rsidRDefault="003D508D" w:rsidP="00363C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508D" w:rsidRDefault="003D508D" w:rsidP="00363C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508D" w:rsidRDefault="003D508D" w:rsidP="00363C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508D" w:rsidRDefault="003D508D" w:rsidP="00363C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1D66" w:rsidRPr="00B354A6" w:rsidRDefault="0002732A" w:rsidP="00363C7B">
      <w:pPr>
        <w:jc w:val="center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๒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248" w:rsidRPr="00B354A6">
        <w:rPr>
          <w:rFonts w:ascii="TH SarabunPSK" w:hAnsi="TH SarabunPSK" w:cs="TH SarabunPSK"/>
          <w:sz w:val="32"/>
          <w:szCs w:val="32"/>
          <w:cs/>
        </w:rPr>
        <w:t>–</w:t>
      </w:r>
    </w:p>
    <w:p w:rsidR="00517ECB" w:rsidRPr="00B354A6" w:rsidRDefault="00517ECB" w:rsidP="00363C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7ECB" w:rsidRPr="00B354A6" w:rsidRDefault="00517ECB" w:rsidP="00517ECB">
      <w:pPr>
        <w:rPr>
          <w:rFonts w:ascii="TH SarabunPSK" w:hAnsi="TH SarabunPSK" w:cs="TH SarabunPSK"/>
          <w:sz w:val="32"/>
          <w:szCs w:val="32"/>
        </w:rPr>
      </w:pPr>
    </w:p>
    <w:p w:rsidR="00A21248" w:rsidRPr="00B354A6" w:rsidRDefault="003D508D" w:rsidP="00517E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 เพื่อประโยชน์ในการอ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17ECB" w:rsidRPr="00B354A6">
        <w:rPr>
          <w:rFonts w:ascii="TH SarabunPSK" w:hAnsi="TH SarabunPSK" w:cs="TH SarabunPSK"/>
          <w:sz w:val="32"/>
          <w:szCs w:val="32"/>
          <w:cs/>
        </w:rPr>
        <w:t>นวยความสะดวกให้แก่ประชาชนผู้มารับบริการ</w:t>
      </w:r>
    </w:p>
    <w:p w:rsidR="0002732A" w:rsidRPr="00B354A6" w:rsidRDefault="0002732A" w:rsidP="00363C7B">
      <w:pPr>
        <w:jc w:val="center"/>
        <w:rPr>
          <w:rFonts w:ascii="TH SarabunPSK" w:hAnsi="TH SarabunPSK" w:cs="TH SarabunPSK"/>
          <w:sz w:val="20"/>
          <w:szCs w:val="20"/>
        </w:rPr>
      </w:pPr>
    </w:p>
    <w:p w:rsidR="005D21D1" w:rsidRPr="00B354A6" w:rsidRDefault="005D21D1" w:rsidP="00E82D23">
      <w:pPr>
        <w:spacing w:before="120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Pr="00B354A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5D21D1" w:rsidRPr="00B354A6" w:rsidRDefault="005D21D1" w:rsidP="00E82D23">
      <w:pPr>
        <w:spacing w:before="360" w:after="120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Pr="00B354A6">
        <w:rPr>
          <w:rFonts w:ascii="TH SarabunPSK" w:hAnsi="TH SarabunPSK" w:cs="TH SarabunPSK"/>
          <w:sz w:val="32"/>
          <w:szCs w:val="32"/>
          <w:cs/>
        </w:rPr>
        <w:tab/>
      </w:r>
      <w:r w:rsidRPr="00B354A6">
        <w:rPr>
          <w:rFonts w:ascii="TH SarabunPSK" w:hAnsi="TH SarabunPSK" w:cs="TH SarabunPSK"/>
          <w:sz w:val="32"/>
          <w:szCs w:val="32"/>
          <w:cs/>
        </w:rPr>
        <w:tab/>
        <w:t>ประกาศ ณ วันที่</w:t>
      </w:r>
      <w:r w:rsidR="004B2093"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A90">
        <w:rPr>
          <w:rFonts w:ascii="TH SarabunPSK" w:hAnsi="TH SarabunPSK" w:cs="TH SarabunPSK"/>
          <w:sz w:val="32"/>
          <w:szCs w:val="32"/>
        </w:rPr>
        <w:t xml:space="preserve"> </w:t>
      </w:r>
      <w:r w:rsidR="00E0359F">
        <w:rPr>
          <w:rFonts w:ascii="TH SarabunPSK" w:hAnsi="TH SarabunPSK" w:cs="TH SarabunPSK"/>
          <w:sz w:val="32"/>
          <w:szCs w:val="32"/>
          <w:cs/>
        </w:rPr>
        <w:t>๒๒</w:t>
      </w:r>
      <w:r w:rsidR="001A0A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4A6" w:rsidRPr="00B354A6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B354A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4B2093"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754" w:rsidRPr="00B354A6">
        <w:rPr>
          <w:rFonts w:ascii="TH SarabunPSK" w:hAnsi="TH SarabunPSK" w:cs="TH SarabunPSK"/>
          <w:sz w:val="32"/>
          <w:szCs w:val="32"/>
          <w:cs/>
        </w:rPr>
        <w:t>๒๕๕๘</w:t>
      </w:r>
    </w:p>
    <w:p w:rsidR="005D21D1" w:rsidRPr="00B354A6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B354A6" w:rsidRDefault="00F92AFB" w:rsidP="00F92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55"/>
        </w:tabs>
        <w:jc w:val="center"/>
        <w:rPr>
          <w:rFonts w:ascii="TH SarabunPSK" w:hAnsi="TH SarabunPSK" w:cs="TH SarabunPSK"/>
          <w:sz w:val="10"/>
          <w:szCs w:val="10"/>
          <w:cs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5D21D1" w:rsidRPr="00B354A6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A21248" w:rsidRPr="00B354A6" w:rsidRDefault="00363C7B" w:rsidP="005D21D1">
      <w:pPr>
        <w:jc w:val="center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A21248" w:rsidRPr="00B354A6" w:rsidRDefault="004E1156" w:rsidP="005D21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E11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533525" cy="447675"/>
            <wp:effectExtent l="19050" t="0" r="9525" b="0"/>
            <wp:docPr id="1" name="Picture 1" descr="ลายเซ็นบุญเลิ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บุญเลิ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18" cy="45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EA" w:rsidRPr="00B354A6" w:rsidRDefault="00363C7B" w:rsidP="005D21D1">
      <w:pPr>
        <w:jc w:val="center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D21D1" w:rsidRPr="00B354A6" w:rsidRDefault="00363C7B" w:rsidP="005D21D1">
      <w:pPr>
        <w:jc w:val="center"/>
        <w:rPr>
          <w:rFonts w:ascii="TH SarabunPSK" w:hAnsi="TH SarabunPSK" w:cs="TH SarabunPSK"/>
          <w:sz w:val="32"/>
          <w:szCs w:val="32"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1D1" w:rsidRPr="00B354A6">
        <w:rPr>
          <w:rFonts w:ascii="TH SarabunPSK" w:hAnsi="TH SarabunPSK" w:cs="TH SarabunPSK"/>
          <w:sz w:val="32"/>
          <w:szCs w:val="32"/>
          <w:cs/>
        </w:rPr>
        <w:t>(นาย</w:t>
      </w:r>
      <w:r w:rsidR="00B354A6" w:rsidRPr="00B354A6">
        <w:rPr>
          <w:rFonts w:ascii="TH SarabunPSK" w:hAnsi="TH SarabunPSK" w:cs="TH SarabunPSK"/>
          <w:sz w:val="32"/>
          <w:szCs w:val="32"/>
          <w:cs/>
        </w:rPr>
        <w:t>บุญเลิศ  สวัสดี</w:t>
      </w:r>
      <w:r w:rsidR="005D21D1" w:rsidRPr="00B354A6">
        <w:rPr>
          <w:rFonts w:ascii="TH SarabunPSK" w:hAnsi="TH SarabunPSK" w:cs="TH SarabunPSK"/>
          <w:sz w:val="32"/>
          <w:szCs w:val="32"/>
          <w:cs/>
        </w:rPr>
        <w:t>)</w:t>
      </w:r>
    </w:p>
    <w:p w:rsidR="005D21D1" w:rsidRPr="00B354A6" w:rsidRDefault="00B354A6" w:rsidP="007F7DE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354A6">
        <w:rPr>
          <w:rFonts w:ascii="TH SarabunPSK" w:hAnsi="TH SarabunPSK" w:cs="TH SarabunPSK"/>
          <w:sz w:val="32"/>
          <w:szCs w:val="32"/>
          <w:cs/>
        </w:rPr>
        <w:t xml:space="preserve">      นายกองค์การบริหารส่วนตำบลโนนทองอินทร์</w:t>
      </w:r>
    </w:p>
    <w:p w:rsidR="005D21D1" w:rsidRPr="00B354A6" w:rsidRDefault="005D21D1" w:rsidP="005D21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C947AA" w:rsidRDefault="005D21D1" w:rsidP="005D21D1">
      <w:pPr>
        <w:rPr>
          <w:rFonts w:ascii="TH SarabunPSK" w:hAnsi="TH SarabunPSK" w:cs="TH SarabunPSK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Pr="000B2384" w:rsidRDefault="005D21D1" w:rsidP="005D21D1">
      <w:pPr>
        <w:rPr>
          <w:rFonts w:ascii="TH Sarabun New" w:hAnsi="TH Sarabun New" w:cs="TH Sarabun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Default="005D21D1" w:rsidP="005D21D1">
      <w:pPr>
        <w:rPr>
          <w:rFonts w:ascii="Angsana New" w:hAnsi="Angsana New"/>
          <w:sz w:val="32"/>
          <w:szCs w:val="32"/>
        </w:rPr>
      </w:pPr>
    </w:p>
    <w:p w:rsidR="005D21D1" w:rsidRPr="0071366D" w:rsidRDefault="005D21D1" w:rsidP="005D21D1">
      <w:pPr>
        <w:rPr>
          <w:rFonts w:ascii="TH SarabunIT๙" w:hAnsi="TH SarabunIT๙" w:cs="TH SarabunIT๙"/>
          <w:sz w:val="32"/>
          <w:szCs w:val="32"/>
        </w:rPr>
      </w:pPr>
    </w:p>
    <w:p w:rsidR="005D21D1" w:rsidRPr="0071366D" w:rsidRDefault="005D21D1" w:rsidP="005D21D1">
      <w:pPr>
        <w:rPr>
          <w:rFonts w:ascii="TH SarabunIT๙" w:hAnsi="TH SarabunIT๙" w:cs="TH SarabunIT๙"/>
        </w:rPr>
      </w:pPr>
    </w:p>
    <w:sectPr w:rsidR="005D21D1" w:rsidRPr="0071366D" w:rsidSect="00394F60">
      <w:pgSz w:w="11906" w:h="16838"/>
      <w:pgMar w:top="1304" w:right="1134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5D21D1"/>
    <w:rsid w:val="0002732A"/>
    <w:rsid w:val="000619C0"/>
    <w:rsid w:val="000B2384"/>
    <w:rsid w:val="00121B41"/>
    <w:rsid w:val="00135AF4"/>
    <w:rsid w:val="00146544"/>
    <w:rsid w:val="00147A80"/>
    <w:rsid w:val="001754F1"/>
    <w:rsid w:val="001A0A90"/>
    <w:rsid w:val="00225C5C"/>
    <w:rsid w:val="002F1A98"/>
    <w:rsid w:val="00320B12"/>
    <w:rsid w:val="0033484D"/>
    <w:rsid w:val="00342C04"/>
    <w:rsid w:val="00355F85"/>
    <w:rsid w:val="00363C7B"/>
    <w:rsid w:val="00394F60"/>
    <w:rsid w:val="003B34CD"/>
    <w:rsid w:val="003D232A"/>
    <w:rsid w:val="003D508D"/>
    <w:rsid w:val="004B2093"/>
    <w:rsid w:val="004C5604"/>
    <w:rsid w:val="004D2C03"/>
    <w:rsid w:val="004E1156"/>
    <w:rsid w:val="00517ECB"/>
    <w:rsid w:val="0054220F"/>
    <w:rsid w:val="0059525F"/>
    <w:rsid w:val="005D21D1"/>
    <w:rsid w:val="006211DD"/>
    <w:rsid w:val="00631754"/>
    <w:rsid w:val="00671DA2"/>
    <w:rsid w:val="006B50A3"/>
    <w:rsid w:val="006E35CF"/>
    <w:rsid w:val="00722A9E"/>
    <w:rsid w:val="00771D66"/>
    <w:rsid w:val="007E19D2"/>
    <w:rsid w:val="007F7DEA"/>
    <w:rsid w:val="00896677"/>
    <w:rsid w:val="0096435B"/>
    <w:rsid w:val="00965F61"/>
    <w:rsid w:val="009716AC"/>
    <w:rsid w:val="009D3452"/>
    <w:rsid w:val="00A00345"/>
    <w:rsid w:val="00A21248"/>
    <w:rsid w:val="00A5378E"/>
    <w:rsid w:val="00A76BAB"/>
    <w:rsid w:val="00AB4DF9"/>
    <w:rsid w:val="00B354A6"/>
    <w:rsid w:val="00B41066"/>
    <w:rsid w:val="00B65C5D"/>
    <w:rsid w:val="00BD7EB3"/>
    <w:rsid w:val="00C412EC"/>
    <w:rsid w:val="00C70FF8"/>
    <w:rsid w:val="00C947AA"/>
    <w:rsid w:val="00CF0301"/>
    <w:rsid w:val="00E0359F"/>
    <w:rsid w:val="00E82D23"/>
    <w:rsid w:val="00ED00C1"/>
    <w:rsid w:val="00F00F08"/>
    <w:rsid w:val="00F92AFB"/>
    <w:rsid w:val="00F96924"/>
    <w:rsid w:val="00FC158C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D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4F1"/>
    <w:pPr>
      <w:ind w:right="-514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1754F1"/>
    <w:rPr>
      <w:sz w:val="24"/>
      <w:szCs w:val="24"/>
    </w:rPr>
  </w:style>
  <w:style w:type="character" w:styleId="a5">
    <w:name w:val="Hyperlink"/>
    <w:rsid w:val="00517ECB"/>
    <w:rPr>
      <w:color w:val="0000FF"/>
      <w:u w:val="single"/>
    </w:rPr>
  </w:style>
  <w:style w:type="paragraph" w:styleId="a6">
    <w:name w:val="Balloon Text"/>
    <w:basedOn w:val="a"/>
    <w:link w:val="a7"/>
    <w:rsid w:val="004E115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E1156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Corporate Edition</cp:lastModifiedBy>
  <cp:revision>5</cp:revision>
  <cp:lastPrinted>2015-12-01T12:53:00Z</cp:lastPrinted>
  <dcterms:created xsi:type="dcterms:W3CDTF">2015-12-22T07:14:00Z</dcterms:created>
  <dcterms:modified xsi:type="dcterms:W3CDTF">2015-12-22T07:15:00Z</dcterms:modified>
</cp:coreProperties>
</file>